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abs>
          <w:tab w:val="center" w:pos="4320"/>
          <w:tab w:val="right" w:pos="8640"/>
        </w:tabs>
        <w:contextualSpacing w:val="0"/>
        <w:rPr>
          <w:rFonts w:ascii="Calibri" w:cs="Calibri" w:eastAsia="Calibri" w:hAnsi="Calibri"/>
          <w:b w:val="1"/>
          <w:color w:val="f79646"/>
          <w:sz w:val="72"/>
          <w:szCs w:val="72"/>
        </w:rPr>
        <w:sectPr>
          <w:headerReference r:id="rId5" w:type="default"/>
          <w:pgSz w:h="15840" w:w="12240"/>
          <w:pgMar w:bottom="1440" w:top="1440" w:left="1152" w:right="1152" w:header="0"/>
          <w:pgNumType w:start="1"/>
        </w:sect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5262563</wp:posOffset>
            </wp:positionH>
            <wp:positionV relativeFrom="paragraph">
              <wp:posOffset>247650</wp:posOffset>
            </wp:positionV>
            <wp:extent cx="1007297" cy="962025"/>
            <wp:effectExtent b="0" l="0" r="0" t="0"/>
            <wp:wrapSquare wrapText="bothSides" distB="114300" distT="114300" distL="114300" distR="114300"/>
            <wp:docPr id="6"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1007297" cy="962025"/>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3657600</wp:posOffset>
            </wp:positionH>
            <wp:positionV relativeFrom="paragraph">
              <wp:posOffset>323850</wp:posOffset>
            </wp:positionV>
            <wp:extent cx="1489472" cy="814388"/>
            <wp:effectExtent b="0" l="0" r="0" t="0"/>
            <wp:wrapSquare wrapText="bothSides" distB="114300" distT="114300" distL="114300" distR="114300"/>
            <wp:docPr id="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489472" cy="814388"/>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-17779</wp:posOffset>
            </wp:positionH>
            <wp:positionV relativeFrom="paragraph">
              <wp:posOffset>-685799</wp:posOffset>
            </wp:positionV>
            <wp:extent cx="2760980" cy="899160"/>
            <wp:effectExtent b="0" l="0" r="0" t="0"/>
            <wp:wrapSquare wrapText="bothSides" distB="0" distT="0" distL="114300" distR="114300"/>
            <wp:docPr id="8"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2760980" cy="899160"/>
                    </a:xfrm>
                    <a:prstGeom prst="rect"/>
                    <a:ln/>
                  </pic:spPr>
                </pic:pic>
              </a:graphicData>
            </a:graphic>
          </wp:anchor>
        </w:drawing>
      </w:r>
    </w:p>
    <w:p w:rsidR="00000000" w:rsidDel="00000000" w:rsidP="00000000" w:rsidRDefault="00000000" w:rsidRPr="00000000">
      <w:pPr>
        <w:pBdr/>
        <w:contextualSpacing w:val="0"/>
        <w:rPr>
          <w:rFonts w:ascii="Times" w:cs="Times" w:eastAsia="Times" w:hAnsi="Times"/>
          <w:sz w:val="60"/>
          <w:szCs w:val="60"/>
        </w:rPr>
      </w:pPr>
      <w:r w:rsidDel="00000000" w:rsidR="00000000" w:rsidRPr="00000000">
        <w:rPr>
          <w:rFonts w:ascii="Calibri" w:cs="Calibri" w:eastAsia="Calibri" w:hAnsi="Calibri"/>
          <w:b w:val="1"/>
          <w:color w:val="f79646"/>
          <w:sz w:val="60"/>
          <w:szCs w:val="60"/>
          <w:rtl w:val="0"/>
        </w:rPr>
        <w:t xml:space="preserve">Planning a Youth-Friendly and Climate Smart Richmond</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4238625</wp:posOffset>
            </wp:positionH>
            <wp:positionV relativeFrom="paragraph">
              <wp:posOffset>762000</wp:posOffset>
            </wp:positionV>
            <wp:extent cx="904875" cy="904875"/>
            <wp:effectExtent b="0" l="0" r="0" t="0"/>
            <wp:wrapSquare wrapText="bothSides" distB="114300" distT="114300" distL="114300" distR="114300"/>
            <wp:docPr id="1"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904875" cy="90487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5314950</wp:posOffset>
            </wp:positionH>
            <wp:positionV relativeFrom="paragraph">
              <wp:posOffset>847725</wp:posOffset>
            </wp:positionV>
            <wp:extent cx="908579" cy="962025"/>
            <wp:effectExtent b="0" l="0" r="0" t="0"/>
            <wp:wrapSquare wrapText="bothSides" distB="0" distT="0" distL="114300" distR="114300"/>
            <wp:docPr descr="https://lh5.googleusercontent.com/31C-2MmvXv_Rco27cLQMFZDxEl0OZsK3KMDe6tEUmTMZ8ECyZe1ZfbFcKTCIC-9T-0EUn1FyI0BV8WQ7qAoM8cDi0SCoW84QNQufOFE1odz3s4t004X_zZG-ddmL7kCYA6beE9zv" id="3" name="image12.png"/>
            <a:graphic>
              <a:graphicData uri="http://schemas.openxmlformats.org/drawingml/2006/picture">
                <pic:pic>
                  <pic:nvPicPr>
                    <pic:cNvPr descr="https://lh5.googleusercontent.com/31C-2MmvXv_Rco27cLQMFZDxEl0OZsK3KMDe6tEUmTMZ8ECyZe1ZfbFcKTCIC-9T-0EUn1FyI0BV8WQ7qAoM8cDi0SCoW84QNQufOFE1odz3s4t004X_zZG-ddmL7kCYA6beE9zv" id="0" name="image12.png"/>
                    <pic:cNvPicPr preferRelativeResize="0"/>
                  </pic:nvPicPr>
                  <pic:blipFill>
                    <a:blip r:embed="rId10"/>
                    <a:srcRect b="0" l="0" r="0" t="0"/>
                    <a:stretch>
                      <a:fillRect/>
                    </a:stretch>
                  </pic:blipFill>
                  <pic:spPr>
                    <a:xfrm>
                      <a:off x="0" y="0"/>
                      <a:ext cx="908579" cy="962025"/>
                    </a:xfrm>
                    <a:prstGeom prst="rect"/>
                    <a:ln/>
                  </pic:spPr>
                </pic:pic>
              </a:graphicData>
            </a:graphic>
          </wp:anchor>
        </w:drawing>
      </w:r>
    </w:p>
    <w:p w:rsidR="00000000" w:rsidDel="00000000" w:rsidP="00000000" w:rsidRDefault="00000000" w:rsidRPr="00000000">
      <w:pPr>
        <w:pBdr/>
        <w:contextualSpacing w:val="0"/>
        <w:rPr>
          <w:rFonts w:ascii="Calibri" w:cs="Calibri" w:eastAsia="Calibri" w:hAnsi="Calibri"/>
          <w:color w:val="f79646"/>
          <w:sz w:val="36"/>
          <w:szCs w:val="36"/>
        </w:rPr>
      </w:pPr>
      <w:r w:rsidDel="00000000" w:rsidR="00000000" w:rsidRPr="00000000">
        <w:rPr>
          <w:rFonts w:ascii="Calibri" w:cs="Calibri" w:eastAsia="Calibri" w:hAnsi="Calibri"/>
          <w:color w:val="f79646"/>
          <w:sz w:val="36"/>
          <w:szCs w:val="36"/>
          <w:rtl w:val="0"/>
        </w:rPr>
        <w:t xml:space="preserve">Richmond, CA, </w:t>
      </w:r>
    </w:p>
    <w:p w:rsidR="00000000" w:rsidDel="00000000" w:rsidP="00000000" w:rsidRDefault="00000000" w:rsidRPr="00000000">
      <w:pPr>
        <w:pBdr/>
        <w:contextualSpacing w:val="0"/>
        <w:rPr>
          <w:rFonts w:ascii="Times" w:cs="Times" w:eastAsia="Times" w:hAnsi="Times"/>
          <w:sz w:val="36"/>
          <w:szCs w:val="36"/>
        </w:rPr>
      </w:pPr>
      <w:r w:rsidDel="00000000" w:rsidR="00000000" w:rsidRPr="00000000">
        <w:rPr>
          <w:rFonts w:ascii="Calibri" w:cs="Calibri" w:eastAsia="Calibri" w:hAnsi="Calibri"/>
          <w:color w:val="f79646"/>
          <w:sz w:val="36"/>
          <w:szCs w:val="36"/>
          <w:rtl w:val="0"/>
        </w:rPr>
        <w:t xml:space="preserve">Richmond High School</w:t>
      </w:r>
      <w:r w:rsidDel="00000000" w:rsidR="00000000" w:rsidRPr="00000000">
        <w:rPr>
          <w:rtl w:val="0"/>
        </w:rPr>
      </w:r>
    </w:p>
    <w:p w:rsidR="00000000" w:rsidDel="00000000" w:rsidP="00000000" w:rsidRDefault="00000000" w:rsidRPr="00000000">
      <w:pPr>
        <w:pBdr/>
        <w:contextualSpacing w:val="0"/>
        <w:rPr/>
      </w:pPr>
      <w:r w:rsidDel="00000000" w:rsidR="00000000" w:rsidRPr="00000000">
        <w:rPr>
          <w:rFonts w:ascii="Calibri" w:cs="Calibri" w:eastAsia="Calibri" w:hAnsi="Calibri"/>
          <w:color w:val="f79646"/>
          <w:sz w:val="36"/>
          <w:szCs w:val="36"/>
          <w:rtl w:val="0"/>
        </w:rPr>
        <w:t xml:space="preserve">11th Grade English</w:t>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1434648" cy="1443038"/>
            <wp:effectExtent b="0" l="0" r="0" t="0"/>
            <wp:docPr id="7"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1434648" cy="1443038"/>
                    </a:xfrm>
                    <a:prstGeom prst="rect"/>
                    <a:ln/>
                  </pic:spPr>
                </pic:pic>
              </a:graphicData>
            </a:graphic>
          </wp:inline>
        </w:drawing>
      </w:r>
      <w:r w:rsidDel="00000000" w:rsidR="00000000" w:rsidRPr="00000000">
        <w:drawing>
          <wp:inline distB="114300" distT="114300" distL="114300" distR="114300">
            <wp:extent cx="1491258" cy="1500188"/>
            <wp:effectExtent b="0" l="0" r="0" t="0"/>
            <wp:docPr id="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491258" cy="1500188"/>
                    </a:xfrm>
                    <a:prstGeom prst="rect"/>
                    <a:ln/>
                  </pic:spPr>
                </pic:pic>
              </a:graphicData>
            </a:graphic>
          </wp:inline>
        </w:drawing>
      </w:r>
      <w:r w:rsidDel="00000000" w:rsidR="00000000" w:rsidRPr="00000000">
        <w:drawing>
          <wp:inline distB="114300" distT="114300" distL="114300" distR="114300">
            <wp:extent cx="1435418" cy="1444389"/>
            <wp:effectExtent b="0" l="0" r="0" t="0"/>
            <wp:docPr id="5"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435418" cy="1444389"/>
                    </a:xfrm>
                    <a:prstGeom prst="rect"/>
                    <a:ln/>
                  </pic:spPr>
                </pic:pic>
              </a:graphicData>
            </a:graphic>
          </wp:inline>
        </w:drawing>
      </w:r>
      <w:r w:rsidDel="00000000" w:rsidR="00000000" w:rsidRPr="00000000">
        <w:drawing>
          <wp:inline distB="114300" distT="114300" distL="114300" distR="114300">
            <wp:extent cx="1452563" cy="1452563"/>
            <wp:effectExtent b="0" l="0" r="0" t="0"/>
            <wp:docPr id="1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1452563" cy="14525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Fonts w:ascii="Calibri" w:cs="Calibri" w:eastAsia="Calibri" w:hAnsi="Calibri"/>
          <w:b w:val="1"/>
          <w:color w:val="f79646"/>
          <w:sz w:val="36"/>
          <w:szCs w:val="36"/>
          <w:rtl w:val="0"/>
        </w:rPr>
        <w:t xml:space="preserve">ISSUE</w:t>
      </w:r>
    </w:p>
    <w:p w:rsidR="00000000" w:rsidDel="00000000" w:rsidP="00000000" w:rsidRDefault="00000000" w:rsidRPr="00000000">
      <w:pPr>
        <w:pBdr/>
        <w:spacing w:after="220" w:lineRule="auto"/>
        <w:contextualSpacing w:val="0"/>
        <w:rPr>
          <w:rFonts w:ascii="Calibri" w:cs="Calibri" w:eastAsia="Calibri" w:hAnsi="Calibri"/>
          <w:color w:val="333333"/>
          <w:sz w:val="28"/>
          <w:szCs w:val="28"/>
        </w:rPr>
      </w:pPr>
      <w:r w:rsidDel="00000000" w:rsidR="00000000" w:rsidRPr="00000000">
        <w:rPr>
          <w:rFonts w:ascii="Calibri" w:cs="Calibri" w:eastAsia="Calibri" w:hAnsi="Calibri"/>
          <w:color w:val="333333"/>
          <w:sz w:val="28"/>
          <w:szCs w:val="28"/>
          <w:rtl w:val="0"/>
        </w:rPr>
        <w:t xml:space="preserve">Cities are on the frontline of climate change. They can be an important part of the solution by offering energy-efficient living for our growing population—but they must also face the growing threat of heat waves and flooding. The Trust for Public Land’s Climate-Smart Cities program helps cities nationwide create parks and conserve land to meet the climate challenge and use parks and natural lands as “green infrastructure” serving four objectives: Connect, Cool, Absorb, and Protect</w:t>
      </w:r>
      <w:r w:rsidDel="00000000" w:rsidR="00000000" w:rsidRPr="00000000">
        <w:rPr>
          <w:rFonts w:ascii="Calibri" w:cs="Calibri" w:eastAsia="Calibri" w:hAnsi="Calibri"/>
          <w:b w:val="1"/>
          <w:color w:val="333333"/>
          <w:sz w:val="28"/>
          <w:szCs w:val="28"/>
          <w:rtl w:val="0"/>
        </w:rPr>
        <w:t xml:space="preserve">. </w:t>
      </w:r>
      <w:r w:rsidDel="00000000" w:rsidR="00000000" w:rsidRPr="00000000">
        <w:rPr>
          <w:rFonts w:ascii="Calibri" w:cs="Calibri" w:eastAsia="Calibri" w:hAnsi="Calibri"/>
          <w:color w:val="333333"/>
          <w:sz w:val="28"/>
          <w:szCs w:val="28"/>
          <w:rtl w:val="0"/>
        </w:rPr>
        <w:t xml:space="preserve">The Trust for Public Land and the City of Richmond recognize the importance of including youth perspective throughout the entire process, and reached out to the Center for Cities + Schools to leverage Y-PLAN to facilitate this inclusion of youth insight into Climate Smart Richmond from the start.</w:t>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Fonts w:ascii="Calibri" w:cs="Calibri" w:eastAsia="Calibri" w:hAnsi="Calibri"/>
          <w:b w:val="1"/>
          <w:color w:val="f79646"/>
          <w:sz w:val="36"/>
          <w:szCs w:val="36"/>
          <w:rtl w:val="0"/>
        </w:rPr>
        <w:t xml:space="preserve">QUESTIONS</w:t>
      </w:r>
    </w:p>
    <w:p w:rsidR="00000000" w:rsidDel="00000000" w:rsidP="00000000" w:rsidRDefault="00000000" w:rsidRPr="00000000">
      <w:pPr>
        <w:numPr>
          <w:ilvl w:val="0"/>
          <w:numId w:val="4"/>
        </w:numPr>
        <w:pBdr/>
        <w:spacing w:line="192.00000000000003" w:lineRule="auto"/>
        <w:ind w:left="720" w:hanging="360"/>
        <w:contextualSpacing w:val="1"/>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How can the City of Richmond partner with its youth and families to strengthen its </w:t>
      </w:r>
      <w:r w:rsidDel="00000000" w:rsidR="00000000" w:rsidRPr="00000000">
        <w:rPr>
          <w:rFonts w:ascii="Calibri" w:cs="Calibri" w:eastAsia="Calibri" w:hAnsi="Calibri"/>
          <w:i w:val="1"/>
          <w:sz w:val="28"/>
          <w:szCs w:val="28"/>
          <w:rtl w:val="0"/>
        </w:rPr>
        <w:t xml:space="preserve">climate resilience</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pPr>
        <w:numPr>
          <w:ilvl w:val="0"/>
          <w:numId w:val="4"/>
        </w:numPr>
        <w:pBdr/>
        <w:spacing w:line="192.00000000000003" w:lineRule="auto"/>
        <w:ind w:left="720" w:hanging="360"/>
        <w:contextualSpacing w:val="1"/>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What </w:t>
      </w:r>
      <w:r w:rsidDel="00000000" w:rsidR="00000000" w:rsidRPr="00000000">
        <w:rPr>
          <w:rFonts w:ascii="Calibri" w:cs="Calibri" w:eastAsia="Calibri" w:hAnsi="Calibri"/>
          <w:i w:val="1"/>
          <w:sz w:val="28"/>
          <w:szCs w:val="28"/>
          <w:rtl w:val="0"/>
        </w:rPr>
        <w:t xml:space="preserve">youth-specific data</w:t>
      </w:r>
      <w:r w:rsidDel="00000000" w:rsidR="00000000" w:rsidRPr="00000000">
        <w:rPr>
          <w:rFonts w:ascii="Calibri" w:cs="Calibri" w:eastAsia="Calibri" w:hAnsi="Calibri"/>
          <w:sz w:val="28"/>
          <w:szCs w:val="28"/>
          <w:rtl w:val="0"/>
        </w:rPr>
        <w:t xml:space="preserve"> should be included in TPL’s new GIS platform and how could this help achieve other benefits?</w:t>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Fonts w:ascii="Calibri" w:cs="Calibri" w:eastAsia="Calibri" w:hAnsi="Calibri"/>
          <w:b w:val="1"/>
          <w:color w:val="f79646"/>
          <w:sz w:val="36"/>
          <w:szCs w:val="36"/>
          <w:rtl w:val="0"/>
        </w:rPr>
        <w:t xml:space="preserve">COMMUNITY OF PRACTICE</w:t>
      </w:r>
    </w:p>
    <w:p w:rsidR="00000000" w:rsidDel="00000000" w:rsidP="00000000" w:rsidRDefault="00000000" w:rsidRPr="00000000">
      <w:pPr>
        <w:keepNext w:val="0"/>
        <w:keepLines w:val="0"/>
        <w:widowControl w:val="0"/>
        <w:numPr>
          <w:ilvl w:val="0"/>
          <w:numId w:val="7"/>
        </w:numPr>
        <w:pBdr/>
        <w:spacing w:after="0" w:before="0" w:line="240" w:lineRule="auto"/>
        <w:ind w:left="720" w:right="0" w:hanging="360"/>
        <w:contextualSpacing w:val="1"/>
        <w:jc w:val="left"/>
        <w:rPr>
          <w:b w:val="0"/>
          <w:i w:val="0"/>
          <w:smallCaps w:val="0"/>
          <w:strike w:val="0"/>
          <w:color w:val="000000"/>
          <w:sz w:val="28"/>
          <w:szCs w:val="28"/>
          <w:u w:val="none"/>
          <w:vertAlign w:val="baseline"/>
        </w:rPr>
      </w:pPr>
      <w:r w:rsidDel="00000000" w:rsidR="00000000" w:rsidRPr="00000000">
        <w:rPr>
          <w:rFonts w:ascii="Calibri" w:cs="Calibri" w:eastAsia="Calibri" w:hAnsi="Calibri"/>
          <w:b w:val="1"/>
          <w:i w:val="0"/>
          <w:smallCaps w:val="0"/>
          <w:strike w:val="0"/>
          <w:color w:val="649f4a"/>
          <w:sz w:val="28"/>
          <w:szCs w:val="28"/>
          <w:u w:val="none"/>
          <w:vertAlign w:val="baseline"/>
          <w:rtl w:val="0"/>
        </w:rPr>
        <w:t xml:space="preserve">Instructors</w:t>
      </w:r>
      <w:r w:rsidDel="00000000" w:rsidR="00000000" w:rsidRPr="00000000">
        <w:rPr>
          <w:rFonts w:ascii="Calibri" w:cs="Calibri" w:eastAsia="Calibri" w:hAnsi="Calibri"/>
          <w:b w:val="0"/>
          <w:i w:val="0"/>
          <w:smallCaps w:val="0"/>
          <w:strike w:val="0"/>
          <w:color w:val="649f4a"/>
          <w:sz w:val="28"/>
          <w:szCs w:val="28"/>
          <w:u w:val="none"/>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vertAlign w:val="baseline"/>
          <w:rtl w:val="0"/>
        </w:rPr>
        <w:t xml:space="preserve"> </w:t>
      </w:r>
      <w:r w:rsidDel="00000000" w:rsidR="00000000" w:rsidRPr="00000000">
        <w:rPr>
          <w:rFonts w:ascii="Calibri" w:cs="Calibri" w:eastAsia="Calibri" w:hAnsi="Calibri"/>
          <w:sz w:val="28"/>
          <w:szCs w:val="28"/>
          <w:rtl w:val="0"/>
        </w:rPr>
        <w:t xml:space="preserve">Rich Seeber</w:t>
      </w:r>
      <w:r w:rsidDel="00000000" w:rsidR="00000000" w:rsidRPr="00000000">
        <w:rPr>
          <w:rtl w:val="0"/>
        </w:rPr>
      </w:r>
    </w:p>
    <w:p w:rsidR="00000000" w:rsidDel="00000000" w:rsidP="00000000" w:rsidRDefault="00000000" w:rsidRPr="00000000">
      <w:pPr>
        <w:keepNext w:val="0"/>
        <w:keepLines w:val="0"/>
        <w:widowControl w:val="0"/>
        <w:numPr>
          <w:ilvl w:val="0"/>
          <w:numId w:val="7"/>
        </w:numPr>
        <w:pBdr/>
        <w:spacing w:after="0" w:before="0" w:line="240" w:lineRule="auto"/>
        <w:ind w:left="720" w:right="0" w:hanging="360"/>
        <w:contextualSpacing w:val="1"/>
        <w:jc w:val="left"/>
        <w:rPr>
          <w:b w:val="0"/>
          <w:i w:val="0"/>
          <w:smallCaps w:val="0"/>
          <w:strike w:val="0"/>
          <w:color w:val="000000"/>
          <w:sz w:val="28"/>
          <w:szCs w:val="28"/>
          <w:u w:val="none"/>
          <w:vertAlign w:val="baseline"/>
        </w:rPr>
      </w:pPr>
      <w:r w:rsidDel="00000000" w:rsidR="00000000" w:rsidRPr="00000000">
        <w:rPr>
          <w:rFonts w:ascii="Calibri" w:cs="Calibri" w:eastAsia="Calibri" w:hAnsi="Calibri"/>
          <w:b w:val="1"/>
          <w:i w:val="0"/>
          <w:smallCaps w:val="0"/>
          <w:strike w:val="0"/>
          <w:color w:val="649f4a"/>
          <w:sz w:val="28"/>
          <w:szCs w:val="28"/>
          <w:u w:val="none"/>
          <w:vertAlign w:val="baseline"/>
          <w:rtl w:val="0"/>
        </w:rPr>
        <w:t xml:space="preserve">Students</w:t>
      </w:r>
      <w:r w:rsidDel="00000000" w:rsidR="00000000" w:rsidRPr="00000000">
        <w:rPr>
          <w:rFonts w:ascii="Calibri" w:cs="Calibri" w:eastAsia="Calibri" w:hAnsi="Calibri"/>
          <w:b w:val="0"/>
          <w:i w:val="0"/>
          <w:smallCaps w:val="0"/>
          <w:strike w:val="0"/>
          <w:color w:val="649f4a"/>
          <w:sz w:val="28"/>
          <w:szCs w:val="28"/>
          <w:u w:val="none"/>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vertAlign w:val="baseline"/>
          <w:rtl w:val="0"/>
        </w:rPr>
        <w:t xml:space="preserve"> Health Academy </w:t>
      </w:r>
      <w:r w:rsidDel="00000000" w:rsidR="00000000" w:rsidRPr="00000000">
        <w:rPr>
          <w:rFonts w:ascii="Calibri" w:cs="Calibri" w:eastAsia="Calibri" w:hAnsi="Calibri"/>
          <w:sz w:val="28"/>
          <w:szCs w:val="28"/>
          <w:rtl w:val="0"/>
        </w:rPr>
        <w:t xml:space="preserve">English 11th Grade </w:t>
      </w:r>
      <w:r w:rsidDel="00000000" w:rsidR="00000000" w:rsidRPr="00000000">
        <w:rPr>
          <w:rtl w:val="0"/>
        </w:rPr>
      </w:r>
    </w:p>
    <w:p w:rsidR="00000000" w:rsidDel="00000000" w:rsidP="00000000" w:rsidRDefault="00000000" w:rsidRPr="00000000">
      <w:pPr>
        <w:keepNext w:val="0"/>
        <w:keepLines w:val="0"/>
        <w:widowControl w:val="0"/>
        <w:numPr>
          <w:ilvl w:val="0"/>
          <w:numId w:val="7"/>
        </w:numPr>
        <w:pBdr/>
        <w:spacing w:after="0" w:before="0" w:line="240" w:lineRule="auto"/>
        <w:ind w:left="720" w:right="0" w:hanging="360"/>
        <w:contextualSpacing w:val="1"/>
        <w:jc w:val="left"/>
        <w:rPr>
          <w:b w:val="0"/>
          <w:i w:val="0"/>
          <w:smallCaps w:val="0"/>
          <w:strike w:val="0"/>
          <w:color w:val="000000"/>
          <w:sz w:val="28"/>
          <w:szCs w:val="28"/>
          <w:u w:val="none"/>
          <w:vertAlign w:val="baseline"/>
        </w:rPr>
      </w:pPr>
      <w:r w:rsidDel="00000000" w:rsidR="00000000" w:rsidRPr="00000000">
        <w:rPr>
          <w:rFonts w:ascii="Calibri" w:cs="Calibri" w:eastAsia="Calibri" w:hAnsi="Calibri"/>
          <w:b w:val="1"/>
          <w:i w:val="0"/>
          <w:smallCaps w:val="0"/>
          <w:strike w:val="0"/>
          <w:color w:val="649f4a"/>
          <w:sz w:val="28"/>
          <w:szCs w:val="28"/>
          <w:u w:val="none"/>
          <w:vertAlign w:val="baseline"/>
          <w:rtl w:val="0"/>
        </w:rPr>
        <w:t xml:space="preserve">Client</w:t>
      </w:r>
      <w:r w:rsidDel="00000000" w:rsidR="00000000" w:rsidRPr="00000000">
        <w:rPr>
          <w:rFonts w:ascii="Calibri" w:cs="Calibri" w:eastAsia="Calibri" w:hAnsi="Calibri"/>
          <w:b w:val="0"/>
          <w:i w:val="0"/>
          <w:smallCaps w:val="0"/>
          <w:strike w:val="0"/>
          <w:color w:val="649f4a"/>
          <w:sz w:val="28"/>
          <w:szCs w:val="28"/>
          <w:u w:val="none"/>
          <w:vertAlign w:val="baseline"/>
          <w:rtl w:val="0"/>
        </w:rPr>
        <w:t xml:space="preserve">: </w:t>
      </w:r>
      <w:r w:rsidDel="00000000" w:rsidR="00000000" w:rsidRPr="00000000">
        <w:rPr>
          <w:rFonts w:ascii="Calibri" w:cs="Calibri" w:eastAsia="Calibri" w:hAnsi="Calibri"/>
          <w:sz w:val="28"/>
          <w:szCs w:val="28"/>
          <w:rtl w:val="0"/>
        </w:rPr>
        <w:t xml:space="preserve">Trust for Public Land and City of Richmond</w:t>
      </w:r>
      <w:r w:rsidDel="00000000" w:rsidR="00000000" w:rsidRPr="00000000">
        <w:rPr>
          <w:rtl w:val="0"/>
        </w:rPr>
      </w:r>
    </w:p>
    <w:p w:rsidR="00000000" w:rsidDel="00000000" w:rsidP="00000000" w:rsidRDefault="00000000" w:rsidRPr="00000000">
      <w:pPr>
        <w:keepNext w:val="0"/>
        <w:keepLines w:val="0"/>
        <w:widowControl w:val="0"/>
        <w:numPr>
          <w:ilvl w:val="0"/>
          <w:numId w:val="7"/>
        </w:numPr>
        <w:pBdr/>
        <w:spacing w:after="0" w:before="0" w:line="240" w:lineRule="auto"/>
        <w:ind w:left="720" w:right="0" w:hanging="360"/>
        <w:contextualSpacing w:val="1"/>
        <w:jc w:val="left"/>
        <w:rPr>
          <w:b w:val="0"/>
          <w:i w:val="0"/>
          <w:smallCaps w:val="0"/>
          <w:strike w:val="0"/>
          <w:color w:val="000000"/>
          <w:sz w:val="28"/>
          <w:szCs w:val="28"/>
          <w:u w:val="none"/>
          <w:vertAlign w:val="baseline"/>
        </w:rPr>
      </w:pPr>
      <w:r w:rsidDel="00000000" w:rsidR="00000000" w:rsidRPr="00000000">
        <w:rPr>
          <w:rFonts w:ascii="Calibri" w:cs="Calibri" w:eastAsia="Calibri" w:hAnsi="Calibri"/>
          <w:b w:val="1"/>
          <w:i w:val="0"/>
          <w:smallCaps w:val="0"/>
          <w:strike w:val="0"/>
          <w:color w:val="649f4a"/>
          <w:sz w:val="28"/>
          <w:szCs w:val="28"/>
          <w:u w:val="none"/>
          <w:vertAlign w:val="baseline"/>
          <w:rtl w:val="0"/>
        </w:rPr>
        <w:t xml:space="preserve">Educational Partners</w:t>
      </w:r>
      <w:r w:rsidDel="00000000" w:rsidR="00000000" w:rsidRPr="00000000">
        <w:rPr>
          <w:rFonts w:ascii="Calibri" w:cs="Calibri" w:eastAsia="Calibri" w:hAnsi="Calibri"/>
          <w:b w:val="0"/>
          <w:i w:val="0"/>
          <w:smallCaps w:val="0"/>
          <w:strike w:val="0"/>
          <w:color w:val="649f4a"/>
          <w:sz w:val="28"/>
          <w:szCs w:val="28"/>
          <w:u w:val="none"/>
          <w:vertAlign w:val="baseline"/>
          <w:rtl w:val="0"/>
        </w:rPr>
        <w:t xml:space="preserve">: </w:t>
      </w:r>
      <w:r w:rsidDel="00000000" w:rsidR="00000000" w:rsidRPr="00000000">
        <w:rPr>
          <w:rFonts w:ascii="Calibri" w:cs="Calibri" w:eastAsia="Calibri" w:hAnsi="Calibri"/>
          <w:sz w:val="28"/>
          <w:szCs w:val="28"/>
          <w:rtl w:val="0"/>
        </w:rPr>
        <w:t xml:space="preserve">Richmond Promise and Center for Cities + Schools</w:t>
      </w:r>
    </w:p>
    <w:p w:rsidR="00000000" w:rsidDel="00000000" w:rsidP="00000000" w:rsidRDefault="00000000" w:rsidRPr="00000000">
      <w:pPr>
        <w:keepNext w:val="0"/>
        <w:keepLines w:val="0"/>
        <w:widowControl w:val="0"/>
        <w:pBdr/>
        <w:spacing w:after="0" w:before="0" w:line="240" w:lineRule="auto"/>
        <w:ind w:right="0"/>
        <w:contextualSpacing w:val="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Fonts w:ascii="Calibri" w:cs="Calibri" w:eastAsia="Calibri" w:hAnsi="Calibri"/>
          <w:b w:val="1"/>
          <w:color w:val="f79646"/>
          <w:sz w:val="36"/>
          <w:szCs w:val="36"/>
          <w:rtl w:val="0"/>
        </w:rPr>
        <w:t xml:space="preserve">YOUTH DRIVEN DATA AND INSIGHTS</w:t>
      </w:r>
    </w:p>
    <w:p w:rsidR="00000000" w:rsidDel="00000000" w:rsidP="00000000" w:rsidRDefault="00000000" w:rsidRPr="00000000">
      <w:pPr>
        <w:pBdr/>
        <w:contextualSpacing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Students created and shared an online survey to gather data from peers that could shape their proposals for the City of Richmond. They received 95 survey responses. The survey data is summarized below:</w:t>
      </w:r>
    </w:p>
    <w:p w:rsidR="00000000" w:rsidDel="00000000" w:rsidP="00000000" w:rsidRDefault="00000000" w:rsidRPr="00000000">
      <w:pPr>
        <w:pBd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Medical Services are mostly obtained from Kaiser in Richmond, although some go to the Children’s Hospital in Oakland or use the in-school clinics. </w:t>
      </w:r>
    </w:p>
    <w:p w:rsidR="00000000" w:rsidDel="00000000" w:rsidP="00000000" w:rsidRDefault="00000000" w:rsidRPr="00000000">
      <w:pPr>
        <w:numPr>
          <w:ilvl w:val="0"/>
          <w:numId w:val="5"/>
        </w:numPr>
        <w:pBdr/>
        <w:ind w:left="720" w:hanging="360"/>
        <w:contextualSpacing w:val="1"/>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Youth indicated that parks, open spaces, and schools should be protected from climate change. </w:t>
      </w:r>
    </w:p>
    <w:p w:rsidR="00000000" w:rsidDel="00000000" w:rsidP="00000000" w:rsidRDefault="00000000" w:rsidRPr="00000000">
      <w:pPr>
        <w:numPr>
          <w:ilvl w:val="0"/>
          <w:numId w:val="5"/>
        </w:numPr>
        <w:pBdr/>
        <w:ind w:left="720" w:hanging="360"/>
        <w:contextualSpacing w:val="1"/>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Most obvious “heat islands” or “hot spots” for youth were bus stops and large parking lots.</w:t>
      </w:r>
    </w:p>
    <w:p w:rsidR="00000000" w:rsidDel="00000000" w:rsidP="00000000" w:rsidRDefault="00000000" w:rsidRPr="00000000">
      <w:pPr>
        <w:numPr>
          <w:ilvl w:val="0"/>
          <w:numId w:val="5"/>
        </w:numPr>
        <w:pBdr/>
        <w:ind w:left="720" w:hanging="360"/>
        <w:contextualSpacing w:val="1"/>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Youth want more public art around schools and on storefronts.</w:t>
      </w:r>
    </w:p>
    <w:p w:rsidR="00000000" w:rsidDel="00000000" w:rsidP="00000000" w:rsidRDefault="00000000" w:rsidRPr="00000000">
      <w:pPr>
        <w:numPr>
          <w:ilvl w:val="0"/>
          <w:numId w:val="5"/>
        </w:numPr>
        <w:pBdr/>
        <w:ind w:left="720" w:hanging="360"/>
        <w:contextualSpacing w:val="1"/>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Majority of youth either walk or get dropped off by someone else (parents, friends, Uber).</w:t>
      </w:r>
    </w:p>
    <w:p w:rsidR="00000000" w:rsidDel="00000000" w:rsidP="00000000" w:rsidRDefault="00000000" w:rsidRPr="00000000">
      <w:pPr>
        <w:numPr>
          <w:ilvl w:val="0"/>
          <w:numId w:val="5"/>
        </w:numPr>
        <w:pBdr/>
        <w:ind w:left="720" w:hanging="360"/>
        <w:contextualSpacing w:val="1"/>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Only 3% of youth regularly bike to reach their destination.</w:t>
      </w:r>
    </w:p>
    <w:p w:rsidR="00000000" w:rsidDel="00000000" w:rsidP="00000000" w:rsidRDefault="00000000" w:rsidRPr="00000000">
      <w:pPr>
        <w:numPr>
          <w:ilvl w:val="0"/>
          <w:numId w:val="5"/>
        </w:numPr>
        <w:pBdr/>
        <w:ind w:left="720" w:hanging="360"/>
        <w:contextualSpacing w:val="1"/>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Trash cans, benches, and lights with motion sensors are needed to protect the green spaces in our community.</w:t>
      </w:r>
    </w:p>
    <w:p w:rsidR="00000000" w:rsidDel="00000000" w:rsidP="00000000" w:rsidRDefault="00000000" w:rsidRPr="00000000">
      <w:pPr>
        <w:numPr>
          <w:ilvl w:val="0"/>
          <w:numId w:val="5"/>
        </w:numPr>
        <w:pBdr/>
        <w:ind w:left="720" w:hanging="360"/>
        <w:contextualSpacing w:val="1"/>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Most youth (76%) did have a grocery store within walking distance from their home. And still 73.7% said they eat out at least once a week.</w:t>
      </w:r>
    </w:p>
    <w:p w:rsidR="00000000" w:rsidDel="00000000" w:rsidP="00000000" w:rsidRDefault="00000000" w:rsidRPr="00000000">
      <w:pPr>
        <w:numPr>
          <w:ilvl w:val="0"/>
          <w:numId w:val="5"/>
        </w:numPr>
        <w:pBdr/>
        <w:ind w:left="720" w:hanging="360"/>
        <w:contextualSpacing w:val="1"/>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Most students agreed they wanted to see more parks around their neighborhood.</w:t>
      </w:r>
    </w:p>
    <w:p w:rsidR="00000000" w:rsidDel="00000000" w:rsidP="00000000" w:rsidRDefault="00000000" w:rsidRPr="00000000">
      <w:pPr>
        <w:pBdr/>
        <w:contextualSpacing w:val="0"/>
        <w:rPr>
          <w:rFonts w:ascii="Calibri" w:cs="Calibri" w:eastAsia="Calibri" w:hAnsi="Calibri"/>
          <w:sz w:val="36"/>
          <w:szCs w:val="36"/>
          <w:vertAlign w:val="superscript"/>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1524000</wp:posOffset>
            </wp:positionH>
            <wp:positionV relativeFrom="paragraph">
              <wp:posOffset>28575</wp:posOffset>
            </wp:positionV>
            <wp:extent cx="2940368" cy="1976313"/>
            <wp:effectExtent b="0" l="0" r="0" t="0"/>
            <wp:wrapSquare wrapText="bothSides" distB="114300" distT="114300" distL="114300" distR="114300"/>
            <wp:docPr id="9"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2940368" cy="1976313"/>
                    </a:xfrm>
                    <a:prstGeom prst="rect"/>
                    <a:ln/>
                  </pic:spPr>
                </pic:pic>
              </a:graphicData>
            </a:graphic>
          </wp:anchor>
        </w:drawing>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Fonts w:ascii="Calibri" w:cs="Calibri" w:eastAsia="Calibri" w:hAnsi="Calibri"/>
          <w:b w:val="1"/>
          <w:color w:val="f79646"/>
          <w:sz w:val="36"/>
          <w:szCs w:val="36"/>
          <w:rtl w:val="0"/>
        </w:rPr>
        <w:t xml:space="preserve">RECOMMENDATIONS</w:t>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Fonts w:ascii="Calibri" w:cs="Calibri" w:eastAsia="Calibri" w:hAnsi="Calibri"/>
          <w:b w:val="1"/>
          <w:color w:val="f79646"/>
          <w:sz w:val="36"/>
          <w:szCs w:val="36"/>
          <w:rtl w:val="0"/>
        </w:rPr>
        <w:tab/>
        <w:t xml:space="preserve">School-based </w:t>
      </w:r>
    </w:p>
    <w:p w:rsidR="00000000" w:rsidDel="00000000" w:rsidP="00000000" w:rsidRDefault="00000000" w:rsidRPr="00000000">
      <w:pPr>
        <w:keepNext w:val="0"/>
        <w:keepLines w:val="0"/>
        <w:widowControl w:val="0"/>
        <w:numPr>
          <w:ilvl w:val="0"/>
          <w:numId w:val="6"/>
        </w:numPr>
        <w:pBdr/>
        <w:spacing w:after="0" w:before="0" w:line="240" w:lineRule="auto"/>
        <w:ind w:left="1440" w:right="0" w:hanging="360"/>
        <w:contextualSpacing w:val="1"/>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Outdoor classrooms at RHS for green space appreciation</w:t>
      </w:r>
    </w:p>
    <w:p w:rsidR="00000000" w:rsidDel="00000000" w:rsidP="00000000" w:rsidRDefault="00000000" w:rsidRPr="00000000">
      <w:pPr>
        <w:keepNext w:val="0"/>
        <w:keepLines w:val="0"/>
        <w:widowControl w:val="0"/>
        <w:numPr>
          <w:ilvl w:val="0"/>
          <w:numId w:val="6"/>
        </w:numPr>
        <w:pBdr/>
        <w:spacing w:after="0" w:before="0" w:line="240" w:lineRule="auto"/>
        <w:ind w:left="1440" w:right="0" w:hanging="360"/>
        <w:contextualSpacing w:val="1"/>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Clean ceiling skylights inside school (to save energy)</w:t>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tl w:val="0"/>
        </w:rPr>
      </w:r>
    </w:p>
    <w:p w:rsidR="00000000" w:rsidDel="00000000" w:rsidP="00000000" w:rsidRDefault="00000000" w:rsidRPr="00000000">
      <w:pPr>
        <w:pBdr/>
        <w:ind w:firstLine="720"/>
        <w:contextualSpacing w:val="0"/>
        <w:rPr>
          <w:rFonts w:ascii="Calibri" w:cs="Calibri" w:eastAsia="Calibri" w:hAnsi="Calibri"/>
          <w:b w:val="1"/>
          <w:color w:val="f79646"/>
          <w:sz w:val="36"/>
          <w:szCs w:val="36"/>
        </w:rPr>
      </w:pPr>
      <w:r w:rsidDel="00000000" w:rsidR="00000000" w:rsidRPr="00000000">
        <w:rPr>
          <w:rFonts w:ascii="Calibri" w:cs="Calibri" w:eastAsia="Calibri" w:hAnsi="Calibri"/>
          <w:b w:val="1"/>
          <w:color w:val="f79646"/>
          <w:sz w:val="36"/>
          <w:szCs w:val="36"/>
          <w:rtl w:val="0"/>
        </w:rPr>
        <w:t xml:space="preserve">Community-based</w:t>
      </w:r>
    </w:p>
    <w:p w:rsidR="00000000" w:rsidDel="00000000" w:rsidP="00000000" w:rsidRDefault="00000000" w:rsidRPr="00000000">
      <w:pPr>
        <w:numPr>
          <w:ilvl w:val="0"/>
          <w:numId w:val="6"/>
        </w:numPr>
        <w:pBdr/>
        <w:ind w:left="144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Transform vacant lots around our school into public green spaces and parks</w:t>
      </w:r>
    </w:p>
    <w:p w:rsidR="00000000" w:rsidDel="00000000" w:rsidP="00000000" w:rsidRDefault="00000000" w:rsidRPr="00000000">
      <w:pPr>
        <w:keepNext w:val="0"/>
        <w:keepLines w:val="0"/>
        <w:widowControl w:val="0"/>
        <w:numPr>
          <w:ilvl w:val="0"/>
          <w:numId w:val="6"/>
        </w:numPr>
        <w:pBdr/>
        <w:spacing w:after="0" w:before="0" w:line="240" w:lineRule="auto"/>
        <w:ind w:left="1440" w:right="0" w:hanging="360"/>
        <w:contextualSpacing w:val="1"/>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More public and street art in the community</w:t>
      </w:r>
    </w:p>
    <w:p w:rsidR="00000000" w:rsidDel="00000000" w:rsidP="00000000" w:rsidRDefault="00000000" w:rsidRPr="00000000">
      <w:pPr>
        <w:keepNext w:val="0"/>
        <w:keepLines w:val="0"/>
        <w:widowControl w:val="0"/>
        <w:numPr>
          <w:ilvl w:val="0"/>
          <w:numId w:val="6"/>
        </w:numPr>
        <w:pBdr/>
        <w:spacing w:after="0" w:before="0" w:line="240" w:lineRule="auto"/>
        <w:ind w:left="1440" w:right="0" w:hanging="360"/>
        <w:contextualSpacing w:val="1"/>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Bus stop shelters with departure time display</w:t>
      </w:r>
    </w:p>
    <w:p w:rsidR="00000000" w:rsidDel="00000000" w:rsidP="00000000" w:rsidRDefault="00000000" w:rsidRPr="00000000">
      <w:pPr>
        <w:keepNext w:val="0"/>
        <w:keepLines w:val="0"/>
        <w:widowControl w:val="0"/>
        <w:numPr>
          <w:ilvl w:val="0"/>
          <w:numId w:val="6"/>
        </w:numPr>
        <w:pBdr/>
        <w:spacing w:after="0" w:before="0" w:line="240" w:lineRule="auto"/>
        <w:ind w:left="1440" w:right="0" w:hanging="360"/>
        <w:contextualSpacing w:val="1"/>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Construct complete bike lanes</w:t>
      </w:r>
    </w:p>
    <w:p w:rsidR="00000000" w:rsidDel="00000000" w:rsidP="00000000" w:rsidRDefault="00000000" w:rsidRPr="00000000">
      <w:pPr>
        <w:keepNext w:val="0"/>
        <w:keepLines w:val="0"/>
        <w:widowControl w:val="0"/>
        <w:numPr>
          <w:ilvl w:val="0"/>
          <w:numId w:val="6"/>
        </w:numPr>
        <w:pBdr/>
        <w:spacing w:after="0" w:before="0" w:line="240" w:lineRule="auto"/>
        <w:ind w:left="1440" w:right="0" w:hanging="360"/>
        <w:contextualSpacing w:val="1"/>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Reconstruct streets to prevent floods, especially at large crosswalks</w:t>
      </w:r>
    </w:p>
    <w:p w:rsidR="00000000" w:rsidDel="00000000" w:rsidP="00000000" w:rsidRDefault="00000000" w:rsidRPr="00000000">
      <w:pPr>
        <w:keepNext w:val="0"/>
        <w:keepLines w:val="0"/>
        <w:widowControl w:val="0"/>
        <w:numPr>
          <w:ilvl w:val="0"/>
          <w:numId w:val="6"/>
        </w:numPr>
        <w:pBdr/>
        <w:spacing w:after="0" w:before="0" w:line="240" w:lineRule="auto"/>
        <w:ind w:left="1440" w:right="0" w:hanging="360"/>
        <w:contextualSpacing w:val="1"/>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Street lights with motion sensors at parks and streets to have better lighting and to save energy</w:t>
      </w:r>
      <w:r w:rsidDel="00000000" w:rsidR="00000000" w:rsidRPr="00000000">
        <w:rPr>
          <w:rtl w:val="0"/>
        </w:rPr>
      </w:r>
    </w:p>
    <w:p w:rsidR="00000000" w:rsidDel="00000000" w:rsidP="00000000" w:rsidRDefault="00000000" w:rsidRPr="00000000">
      <w:pPr>
        <w:pBdr/>
        <w:contextualSpacing w:val="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pPr>
        <w:pBdr/>
        <w:contextualSpacing w:val="0"/>
        <w:rPr>
          <w:rFonts w:ascii="Calibri" w:cs="Calibri" w:eastAsia="Calibri" w:hAnsi="Calibri"/>
          <w:b w:val="1"/>
          <w:color w:val="f79646"/>
          <w:sz w:val="36"/>
          <w:szCs w:val="36"/>
        </w:rPr>
      </w:pPr>
      <w:r w:rsidDel="00000000" w:rsidR="00000000" w:rsidRPr="00000000">
        <w:rPr>
          <w:rFonts w:ascii="Calibri" w:cs="Calibri" w:eastAsia="Calibri" w:hAnsi="Calibri"/>
          <w:b w:val="1"/>
          <w:color w:val="f79646"/>
          <w:sz w:val="36"/>
          <w:szCs w:val="36"/>
          <w:rtl w:val="0"/>
        </w:rPr>
        <w:t xml:space="preserve">LOOKING FORWARD: Next Steps and Shared Accountability</w:t>
      </w:r>
    </w:p>
    <w:p w:rsidR="00000000" w:rsidDel="00000000" w:rsidP="00000000" w:rsidRDefault="00000000" w:rsidRPr="00000000">
      <w:pPr>
        <w:pBdr/>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CC+S will </w:t>
      </w:r>
    </w:p>
    <w:p w:rsidR="00000000" w:rsidDel="00000000" w:rsidP="00000000" w:rsidRDefault="00000000" w:rsidRPr="00000000">
      <w:pPr>
        <w:numPr>
          <w:ilvl w:val="0"/>
          <w:numId w:val="1"/>
        </w:numPr>
        <w:pBdr/>
        <w:ind w:left="720" w:hanging="360"/>
        <w:contextualSpacing w:val="1"/>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present a summary of </w:t>
      </w:r>
      <w:r w:rsidDel="00000000" w:rsidR="00000000" w:rsidRPr="00000000">
        <w:rPr>
          <w:rFonts w:ascii="Calibri" w:cs="Calibri" w:eastAsia="Calibri" w:hAnsi="Calibri"/>
          <w:sz w:val="28"/>
          <w:szCs w:val="28"/>
          <w:rtl w:val="0"/>
        </w:rPr>
        <w:t xml:space="preserve">student </w:t>
      </w:r>
      <w:r w:rsidDel="00000000" w:rsidR="00000000" w:rsidRPr="00000000">
        <w:rPr>
          <w:rFonts w:ascii="Calibri" w:cs="Calibri" w:eastAsia="Calibri" w:hAnsi="Calibri"/>
          <w:sz w:val="28"/>
          <w:szCs w:val="28"/>
          <w:rtl w:val="0"/>
        </w:rPr>
        <w:t xml:space="preserve">data at City Hall for TPL + City of Richmond representatives</w:t>
      </w:r>
    </w:p>
    <w:p w:rsidR="00000000" w:rsidDel="00000000" w:rsidP="00000000" w:rsidRDefault="00000000" w:rsidRPr="00000000">
      <w:pPr>
        <w:keepNext w:val="0"/>
        <w:keepLines w:val="0"/>
        <w:widowControl w:val="0"/>
        <w:pBdr/>
        <w:spacing w:after="0" w:before="0" w:line="240" w:lineRule="auto"/>
        <w:ind w:right="0"/>
        <w:contextualSpacing w:val="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right="0"/>
        <w:contextualSpacing w:val="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Richmond High Students will </w:t>
      </w:r>
    </w:p>
    <w:p w:rsidR="00000000" w:rsidDel="00000000" w:rsidP="00000000" w:rsidRDefault="00000000" w:rsidRPr="00000000">
      <w:pPr>
        <w:keepNext w:val="0"/>
        <w:keepLines w:val="0"/>
        <w:widowControl w:val="0"/>
        <w:numPr>
          <w:ilvl w:val="0"/>
          <w:numId w:val="2"/>
        </w:numPr>
        <w:pBdr/>
        <w:spacing w:after="0" w:before="0" w:line="240" w:lineRule="auto"/>
        <w:ind w:left="720" w:right="0" w:hanging="360"/>
        <w:contextualSpacing w:val="1"/>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support this summer’s Y-PLAN TOMODACHI Studio by providing 3-4 Y-PLAN Richmond Ambassadors.</w:t>
      </w:r>
    </w:p>
    <w:p w:rsidR="00000000" w:rsidDel="00000000" w:rsidP="00000000" w:rsidRDefault="00000000" w:rsidRPr="00000000">
      <w:pPr>
        <w:keepNext w:val="0"/>
        <w:keepLines w:val="0"/>
        <w:widowControl w:val="0"/>
        <w:pBdr/>
        <w:spacing w:after="0" w:before="0" w:line="240" w:lineRule="auto"/>
        <w:ind w:right="0"/>
        <w:contextualSpacing w:val="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right="0"/>
        <w:contextualSpacing w:val="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 Trust for Public Land will </w:t>
      </w:r>
    </w:p>
    <w:p w:rsidR="00000000" w:rsidDel="00000000" w:rsidP="00000000" w:rsidRDefault="00000000" w:rsidRPr="00000000">
      <w:pPr>
        <w:keepNext w:val="0"/>
        <w:keepLines w:val="0"/>
        <w:widowControl w:val="0"/>
        <w:numPr>
          <w:ilvl w:val="0"/>
          <w:numId w:val="3"/>
        </w:numPr>
        <w:pBdr/>
        <w:spacing w:after="0" w:before="0" w:line="240" w:lineRule="auto"/>
        <w:ind w:left="720" w:right="0" w:hanging="360"/>
        <w:contextualSpacing w:val="1"/>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continue to work with CC+S and Y-PLAN TOMODACHI throughout the summer</w:t>
      </w:r>
    </w:p>
    <w:p w:rsidR="00000000" w:rsidDel="00000000" w:rsidP="00000000" w:rsidRDefault="00000000" w:rsidRPr="00000000">
      <w:pPr>
        <w:keepNext w:val="0"/>
        <w:keepLines w:val="0"/>
        <w:widowControl w:val="0"/>
        <w:numPr>
          <w:ilvl w:val="0"/>
          <w:numId w:val="3"/>
        </w:numPr>
        <w:pBdr/>
        <w:spacing w:after="0" w:before="0" w:line="240" w:lineRule="auto"/>
        <w:ind w:left="720" w:right="0" w:hanging="360"/>
        <w:contextualSpacing w:val="1"/>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create a youth-specific GIS data layer for Climate-Smart Richmond</w:t>
      </w:r>
    </w:p>
    <w:p w:rsidR="00000000" w:rsidDel="00000000" w:rsidP="00000000" w:rsidRDefault="00000000" w:rsidRPr="00000000">
      <w:pPr>
        <w:keepNext w:val="0"/>
        <w:keepLines w:val="0"/>
        <w:widowControl w:val="0"/>
        <w:pBdr/>
        <w:spacing w:after="0" w:before="0" w:line="240" w:lineRule="auto"/>
        <w:ind w:right="0"/>
        <w:contextualSpacing w:val="0"/>
        <w:jc w:val="left"/>
        <w:rPr>
          <w:rFonts w:ascii="Calibri" w:cs="Calibri" w:eastAsia="Calibri" w:hAnsi="Calibri"/>
          <w:sz w:val="28"/>
          <w:szCs w:val="28"/>
        </w:rPr>
      </w:pPr>
      <w:r w:rsidDel="00000000" w:rsidR="00000000" w:rsidRPr="00000000">
        <w:rPr>
          <w:rtl w:val="0"/>
        </w:rPr>
      </w:r>
    </w:p>
    <w:sectPr>
      <w:type w:val="continuous"/>
      <w:pgSz w:h="15840" w:w="12240"/>
      <w:pgMar w:bottom="1440" w:top="1440" w:left="1152" w:right="1152"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Calibri"/>
  <w:font w:name="Arial"/>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320"/>
        <w:tab w:val="right" w:pos="8640"/>
      </w:tabs>
      <w:spacing w:after="0" w:before="720" w:line="240" w:lineRule="auto"/>
      <w:ind w:left="0" w:right="0" w:firstLine="0"/>
      <w:contextualSpacing w:val="0"/>
      <w:jc w:val="right"/>
      <w:rPr>
        <w:b w:val="1"/>
        <w:sz w:val="44"/>
        <w:szCs w:val="44"/>
      </w:rPr>
    </w:pPr>
    <w:r w:rsidDel="00000000" w:rsidR="00000000" w:rsidRPr="00000000">
      <w:rPr>
        <w:b w:val="1"/>
        <w:i w:val="0"/>
        <w:smallCaps w:val="0"/>
        <w:strike w:val="0"/>
        <w:color w:val="000000"/>
        <w:sz w:val="44"/>
        <w:szCs w:val="44"/>
        <w:u w:val="none"/>
        <w:vertAlign w:val="baseline"/>
        <w:rtl w:val="0"/>
      </w:rPr>
      <w:t xml:space="preserve">   </w:t>
    </w:r>
    <w:r w:rsidDel="00000000" w:rsidR="00000000" w:rsidRPr="00000000">
      <w:rPr>
        <w:rFonts w:ascii="Calibri" w:cs="Calibri" w:eastAsia="Calibri" w:hAnsi="Calibri"/>
        <w:b w:val="1"/>
        <w:color w:val="808080"/>
        <w:sz w:val="44"/>
        <w:szCs w:val="44"/>
        <w:rtl w:val="0"/>
      </w:rPr>
      <w:t xml:space="preserve">Y-PLAN Policy Brief 2017</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0"/>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7.png"/><Relationship Id="rId10" Type="http://schemas.openxmlformats.org/officeDocument/2006/relationships/image" Target="media/image12.png"/><Relationship Id="rId13" Type="http://schemas.openxmlformats.org/officeDocument/2006/relationships/image" Target="media/image14.png"/><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9.jpg"/><Relationship Id="rId15" Type="http://schemas.openxmlformats.org/officeDocument/2006/relationships/image" Target="media/image19.png"/><Relationship Id="rId14" Type="http://schemas.openxmlformats.org/officeDocument/2006/relationships/image" Target="media/image20.png"/><Relationship Id="rId5" Type="http://schemas.openxmlformats.org/officeDocument/2006/relationships/header" Target="header1.xml"/><Relationship Id="rId6" Type="http://schemas.openxmlformats.org/officeDocument/2006/relationships/image" Target="media/image15.png"/><Relationship Id="rId7" Type="http://schemas.openxmlformats.org/officeDocument/2006/relationships/image" Target="media/image13.png"/><Relationship Id="rId8" Type="http://schemas.openxmlformats.org/officeDocument/2006/relationships/image" Target="media/image18.png"/></Relationships>
</file>